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F60" w:rsidRDefault="00CA0F60" w:rsidP="00BB5FD0">
      <w:pPr>
        <w:pStyle w:val="1"/>
        <w:widowControl/>
        <w:spacing w:beforeAutospacing="0" w:afterAutospacing="0"/>
        <w:jc w:val="center"/>
        <w:rPr>
          <w:rFonts w:ascii="方正小标宋简体" w:eastAsia="方正小标宋简体" w:hAnsi="仿宋" w:cs="仿宋"/>
          <w:b w:val="0"/>
          <w:color w:val="000000" w:themeColor="text1"/>
          <w:spacing w:val="11"/>
          <w:sz w:val="36"/>
          <w:szCs w:val="36"/>
        </w:rPr>
      </w:pPr>
    </w:p>
    <w:p w:rsidR="004C4226" w:rsidRPr="00BB5FD0" w:rsidRDefault="00D22212" w:rsidP="00BB5FD0">
      <w:pPr>
        <w:pStyle w:val="1"/>
        <w:widowControl/>
        <w:spacing w:beforeAutospacing="0" w:afterAutospacing="0"/>
        <w:jc w:val="center"/>
        <w:rPr>
          <w:rFonts w:ascii="方正小标宋简体" w:eastAsia="方正小标宋简体" w:hAnsi="仿宋" w:cs="仿宋"/>
          <w:b w:val="0"/>
          <w:color w:val="000000" w:themeColor="text1"/>
          <w:sz w:val="36"/>
          <w:szCs w:val="36"/>
        </w:rPr>
      </w:pPr>
      <w:r w:rsidRPr="00BB5FD0">
        <w:rPr>
          <w:rFonts w:ascii="方正小标宋简体" w:eastAsia="方正小标宋简体" w:hAnsi="仿宋" w:cs="仿宋"/>
          <w:b w:val="0"/>
          <w:color w:val="000000" w:themeColor="text1"/>
          <w:spacing w:val="11"/>
          <w:sz w:val="36"/>
          <w:szCs w:val="36"/>
        </w:rPr>
        <w:t>《“美好山西</w:t>
      </w:r>
      <w:r w:rsidRPr="00BB5FD0">
        <w:rPr>
          <w:rFonts w:ascii="方正小标宋简体" w:eastAsia="方正小标宋简体" w:hAnsi="仿宋" w:cs="仿宋"/>
          <w:b w:val="0"/>
          <w:color w:val="000000" w:themeColor="text1"/>
          <w:spacing w:val="11"/>
          <w:sz w:val="36"/>
          <w:szCs w:val="36"/>
        </w:rPr>
        <w:t xml:space="preserve"> </w:t>
      </w:r>
      <w:r w:rsidRPr="00BB5FD0">
        <w:rPr>
          <w:rFonts w:ascii="方正小标宋简体" w:eastAsia="方正小标宋简体" w:hAnsi="仿宋" w:cs="仿宋"/>
          <w:b w:val="0"/>
          <w:color w:val="000000" w:themeColor="text1"/>
          <w:spacing w:val="11"/>
          <w:sz w:val="36"/>
          <w:szCs w:val="36"/>
        </w:rPr>
        <w:t>幸福旅程”——“</w:t>
      </w:r>
      <w:r w:rsidRPr="00BB5FD0">
        <w:rPr>
          <w:rFonts w:ascii="方正小标宋简体" w:eastAsia="方正小标宋简体" w:hAnsi="仿宋" w:cs="仿宋"/>
          <w:b w:val="0"/>
          <w:color w:val="000000" w:themeColor="text1"/>
          <w:spacing w:val="11"/>
          <w:sz w:val="36"/>
          <w:szCs w:val="36"/>
        </w:rPr>
        <w:t>5</w:t>
      </w:r>
      <w:r w:rsidRPr="00BB5FD0">
        <w:rPr>
          <w:rFonts w:ascii="方正小标宋简体" w:eastAsia="方正小标宋简体" w:hAnsi="仿宋" w:cs="仿宋"/>
          <w:b w:val="0"/>
          <w:color w:val="000000" w:themeColor="text1"/>
          <w:spacing w:val="11"/>
          <w:sz w:val="36"/>
          <w:szCs w:val="36"/>
        </w:rPr>
        <w:t>·</w:t>
      </w:r>
      <w:r w:rsidRPr="00BB5FD0">
        <w:rPr>
          <w:rFonts w:ascii="方正小标宋简体" w:eastAsia="方正小标宋简体" w:hAnsi="仿宋" w:cs="仿宋"/>
          <w:b w:val="0"/>
          <w:color w:val="000000" w:themeColor="text1"/>
          <w:spacing w:val="11"/>
          <w:sz w:val="36"/>
          <w:szCs w:val="36"/>
        </w:rPr>
        <w:t>19</w:t>
      </w:r>
      <w:r w:rsidRPr="00BB5FD0">
        <w:rPr>
          <w:rFonts w:ascii="方正小标宋简体" w:eastAsia="方正小标宋简体" w:hAnsi="仿宋" w:cs="仿宋"/>
          <w:b w:val="0"/>
          <w:color w:val="000000" w:themeColor="text1"/>
          <w:spacing w:val="11"/>
          <w:sz w:val="36"/>
          <w:szCs w:val="36"/>
        </w:rPr>
        <w:t>中国旅游日”融媒体联动直播</w:t>
      </w:r>
      <w:r w:rsidRPr="00BB5FD0">
        <w:rPr>
          <w:rFonts w:ascii="方正小标宋简体" w:eastAsia="方正小标宋简体" w:hAnsi="仿宋" w:cs="仿宋"/>
          <w:b w:val="0"/>
          <w:color w:val="000000" w:themeColor="text1"/>
          <w:spacing w:val="11"/>
          <w:sz w:val="36"/>
          <w:szCs w:val="36"/>
          <w:lang/>
        </w:rPr>
        <w:t>》</w:t>
      </w:r>
      <w:r w:rsidRPr="00BB5FD0">
        <w:rPr>
          <w:rFonts w:ascii="方正小标宋简体" w:eastAsia="方正小标宋简体" w:hAnsi="仿宋" w:cs="仿宋"/>
          <w:b w:val="0"/>
          <w:color w:val="000000" w:themeColor="text1"/>
          <w:spacing w:val="11"/>
          <w:sz w:val="36"/>
          <w:szCs w:val="36"/>
          <w:lang/>
        </w:rPr>
        <w:t>简介</w:t>
      </w:r>
    </w:p>
    <w:p w:rsidR="00BB5FD0" w:rsidRDefault="00BB5FD0" w:rsidP="00BB5FD0">
      <w:pPr>
        <w:widowControl/>
        <w:ind w:firstLineChars="200" w:firstLine="600"/>
        <w:jc w:val="left"/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  <w:lang/>
        </w:rPr>
      </w:pPr>
    </w:p>
    <w:p w:rsidR="004C4226" w:rsidRPr="00BB5FD0" w:rsidRDefault="00D22212" w:rsidP="00BB5FD0">
      <w:pPr>
        <w:widowControl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 w:themeColor="text1"/>
          <w:kern w:val="0"/>
          <w:sz w:val="28"/>
          <w:szCs w:val="28"/>
          <w:lang/>
        </w:rPr>
      </w:pP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近年来，山西大力发展全域旅游，积极推动文旅深度融合、着力塑造文旅品牌，三晋大地上处处风景处处新。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2023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年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5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月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19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日正值第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13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个中国旅游日，上午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10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时，山西日报新媒体、山西新闻网、临汾市吉县融媒体中心、晋城市城区融媒体中心联合推出“美好山西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 xml:space="preserve"> 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幸福旅程”——“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5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·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19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中国旅游日”融媒体联动直播。</w:t>
      </w:r>
    </w:p>
    <w:p w:rsidR="004C4226" w:rsidRPr="00BB5FD0" w:rsidRDefault="00D22212" w:rsidP="00BB5FD0">
      <w:pPr>
        <w:widowControl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 w:themeColor="text1"/>
          <w:kern w:val="0"/>
          <w:sz w:val="28"/>
          <w:szCs w:val="28"/>
          <w:lang/>
        </w:rPr>
      </w:pP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本次直播由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AI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主播走进演播室，派出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4</w:t>
      </w:r>
      <w:r w:rsidRPr="00BB5FD0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/>
        </w:rPr>
        <w:t>路小分队分赴平遥古城、壶口瀑布、忻州古城、晋城白马寺山，在见证三晋文旅新发展的同时，感受千年晋商繁华，观赏壮美黄河盛景，品味人文古城底蕴，体验三晋康养实力……</w:t>
      </w:r>
    </w:p>
    <w:p w:rsidR="004C4226" w:rsidRPr="00BB5FD0" w:rsidRDefault="004C4226" w:rsidP="00BB5FD0">
      <w:pPr>
        <w:widowControl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 w:themeColor="text1"/>
          <w:kern w:val="0"/>
          <w:sz w:val="28"/>
          <w:szCs w:val="28"/>
          <w:lang/>
        </w:rPr>
      </w:pPr>
    </w:p>
    <w:p w:rsidR="004C4226" w:rsidRPr="00BB5FD0" w:rsidRDefault="00D22212" w:rsidP="00BB5FD0">
      <w:pPr>
        <w:widowControl/>
        <w:spacing w:line="560" w:lineRule="exact"/>
        <w:ind w:firstLineChars="200" w:firstLine="562"/>
        <w:jc w:val="left"/>
        <w:rPr>
          <w:rFonts w:ascii="仿宋" w:eastAsia="仿宋" w:hAnsi="仿宋" w:cs="仿宋"/>
          <w:color w:val="000000" w:themeColor="text1"/>
          <w:kern w:val="0"/>
          <w:sz w:val="28"/>
          <w:szCs w:val="28"/>
          <w:lang/>
        </w:rPr>
      </w:pPr>
      <w:r w:rsidRPr="00BB5FD0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  <w:lang/>
        </w:rPr>
        <w:t>直播连线</w:t>
      </w:r>
      <w:r w:rsidRPr="00BB5FD0">
        <w:rPr>
          <w:rFonts w:ascii="仿宋" w:eastAsia="仿宋" w:hAnsi="仿宋" w:cs="仿宋"/>
          <w:b/>
          <w:bCs/>
          <w:color w:val="000000" w:themeColor="text1"/>
          <w:kern w:val="0"/>
          <w:sz w:val="28"/>
          <w:szCs w:val="28"/>
          <w:lang/>
        </w:rPr>
        <w:t>1</w:t>
      </w:r>
      <w:r w:rsidRPr="00BB5FD0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  <w:lang/>
        </w:rPr>
        <w:t>:</w:t>
      </w:r>
      <w:r w:rsidRPr="00BB5FD0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  <w:lang/>
        </w:rPr>
        <w:t>平遥古城</w:t>
      </w:r>
    </w:p>
    <w:p w:rsidR="004C4226" w:rsidRPr="00BB5FD0" w:rsidRDefault="00D22212" w:rsidP="00BB5FD0">
      <w:pPr>
        <w:pStyle w:val="a3"/>
        <w:widowControl/>
        <w:spacing w:beforeAutospacing="0" w:afterAutospacing="0" w:line="56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平遥古城墙是中国现存规模较大、历史较早、保存较完整的古城墙之一，现存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6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座城门瓮城、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4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座角楼和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72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座敌楼，除南门城墙段外，大部分至今完好。</w:t>
      </w:r>
    </w:p>
    <w:p w:rsidR="004C4226" w:rsidRPr="00BB5FD0" w:rsidRDefault="00D22212" w:rsidP="00BB5FD0">
      <w:pPr>
        <w:pStyle w:val="a3"/>
        <w:widowControl/>
        <w:spacing w:beforeAutospacing="0" w:afterAutospacing="0" w:line="56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在号称“大清金融第一街”的古城西大街上，日升昌旧址以“中国票号博物馆”的面貌，向八方来客展示山西历史；流光溢彩的推光漆器与口感醇香的平遥牛肉，从老品牌变身专业镇，以创新姿态展示手艺传承……</w:t>
      </w:r>
    </w:p>
    <w:p w:rsidR="004C4226" w:rsidRPr="00BB5FD0" w:rsidRDefault="00D22212" w:rsidP="00BB5FD0">
      <w:pPr>
        <w:pStyle w:val="a3"/>
        <w:widowControl/>
        <w:spacing w:beforeAutospacing="0" w:afterAutospacing="0" w:line="560" w:lineRule="exact"/>
        <w:ind w:firstLineChars="200" w:firstLine="562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B5FD0">
        <w:rPr>
          <w:rStyle w:val="a4"/>
          <w:rFonts w:ascii="仿宋" w:eastAsia="仿宋" w:hAnsi="仿宋" w:cs="仿宋" w:hint="eastAsia"/>
          <w:color w:val="000000" w:themeColor="text1"/>
          <w:sz w:val="28"/>
          <w:szCs w:val="28"/>
          <w:lang/>
        </w:rPr>
        <w:t>直播连线</w:t>
      </w:r>
      <w:r w:rsidRPr="00BB5FD0">
        <w:rPr>
          <w:rStyle w:val="a4"/>
          <w:rFonts w:ascii="仿宋" w:eastAsia="仿宋" w:hAnsi="仿宋" w:cs="仿宋"/>
          <w:color w:val="000000" w:themeColor="text1"/>
          <w:sz w:val="28"/>
          <w:szCs w:val="28"/>
          <w:lang/>
        </w:rPr>
        <w:t>2</w:t>
      </w:r>
      <w:r w:rsidRPr="00BB5FD0">
        <w:rPr>
          <w:rStyle w:val="a4"/>
          <w:rFonts w:ascii="仿宋" w:eastAsia="仿宋" w:hAnsi="仿宋" w:cs="仿宋" w:hint="eastAsia"/>
          <w:color w:val="000000" w:themeColor="text1"/>
          <w:sz w:val="28"/>
          <w:szCs w:val="28"/>
          <w:lang/>
        </w:rPr>
        <w:t>:</w:t>
      </w:r>
      <w:r w:rsidRPr="00BB5FD0">
        <w:rPr>
          <w:rStyle w:val="a4"/>
          <w:rFonts w:ascii="仿宋" w:eastAsia="仿宋" w:hAnsi="仿宋" w:cs="仿宋" w:hint="eastAsia"/>
          <w:color w:val="000000" w:themeColor="text1"/>
          <w:sz w:val="28"/>
          <w:szCs w:val="28"/>
        </w:rPr>
        <w:t>壶口瀑布</w:t>
      </w:r>
    </w:p>
    <w:p w:rsidR="004C4226" w:rsidRPr="00BB5FD0" w:rsidRDefault="00D22212" w:rsidP="00BB5FD0">
      <w:pPr>
        <w:pStyle w:val="a3"/>
        <w:widowControl/>
        <w:spacing w:beforeAutospacing="0" w:afterAutospacing="0" w:line="56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lastRenderedPageBreak/>
        <w:t>“不到壶口，不知黄河，不知中国”。凭借着独特的资源禀赋和文化内涵，壶口瀑布在全国旅游格局中占有重要的位置，早在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1988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年就被国务院列为国家重点风景名胜区，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2022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年被评为国家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5A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级景区。</w:t>
      </w:r>
    </w:p>
    <w:p w:rsidR="004C4226" w:rsidRPr="00BB5FD0" w:rsidRDefault="00D22212" w:rsidP="00BB5FD0">
      <w:pPr>
        <w:pStyle w:val="a3"/>
        <w:widowControl/>
        <w:spacing w:beforeAutospacing="0" w:afterAutospacing="0" w:line="56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“天下黄河一壶收”，作为山西的新晋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5A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景区，壶口瀑布这张亮丽的旅游名片正吸引着八方来客，为打造具有国际影响力的黄河文化旅游目的地稳步向前。</w:t>
      </w:r>
    </w:p>
    <w:p w:rsidR="004C4226" w:rsidRPr="00BB5FD0" w:rsidRDefault="00D22212" w:rsidP="00BB5FD0">
      <w:pPr>
        <w:pStyle w:val="a3"/>
        <w:widowControl/>
        <w:spacing w:beforeAutospacing="0" w:afterAutospacing="0" w:line="560" w:lineRule="exact"/>
        <w:ind w:firstLineChars="200" w:firstLine="562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B5FD0">
        <w:rPr>
          <w:rStyle w:val="a4"/>
          <w:rFonts w:ascii="仿宋" w:eastAsia="仿宋" w:hAnsi="仿宋" w:cs="仿宋" w:hint="eastAsia"/>
          <w:color w:val="000000" w:themeColor="text1"/>
          <w:sz w:val="28"/>
          <w:szCs w:val="28"/>
          <w:lang/>
        </w:rPr>
        <w:t>直播连线</w:t>
      </w:r>
      <w:r w:rsidRPr="00BB5FD0">
        <w:rPr>
          <w:rStyle w:val="a4"/>
          <w:rFonts w:ascii="仿宋" w:eastAsia="仿宋" w:hAnsi="仿宋" w:cs="仿宋"/>
          <w:color w:val="000000" w:themeColor="text1"/>
          <w:sz w:val="28"/>
          <w:szCs w:val="28"/>
          <w:lang/>
        </w:rPr>
        <w:t>3</w:t>
      </w:r>
      <w:r w:rsidRPr="00BB5FD0">
        <w:rPr>
          <w:rStyle w:val="a4"/>
          <w:rFonts w:ascii="仿宋" w:eastAsia="仿宋" w:hAnsi="仿宋" w:cs="仿宋" w:hint="eastAsia"/>
          <w:color w:val="000000" w:themeColor="text1"/>
          <w:sz w:val="28"/>
          <w:szCs w:val="28"/>
          <w:lang/>
        </w:rPr>
        <w:t>:</w:t>
      </w:r>
      <w:r w:rsidRPr="00BB5FD0">
        <w:rPr>
          <w:rStyle w:val="a4"/>
          <w:rFonts w:ascii="仿宋" w:eastAsia="仿宋" w:hAnsi="仿宋" w:cs="仿宋" w:hint="eastAsia"/>
          <w:color w:val="000000" w:themeColor="text1"/>
          <w:sz w:val="28"/>
          <w:szCs w:val="28"/>
        </w:rPr>
        <w:t>忻州古城</w:t>
      </w:r>
    </w:p>
    <w:p w:rsidR="004C4226" w:rsidRPr="00BB5FD0" w:rsidRDefault="00D22212" w:rsidP="00BB5FD0">
      <w:pPr>
        <w:pStyle w:val="a3"/>
        <w:widowControl/>
        <w:spacing w:beforeAutospacing="0" w:afterAutospacing="0" w:line="56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琉璃碧瓦、飞檐翘角、层楼亭阁、朱栏雕栋……在初夏时节，沿忻州古城城门拾级而上，巍峨的古城墙雄伟耸立，似乎正在诉说着秀容城千年历史。刀削面、卤猪蹄、胡麻油月饼……在忻州古城的街巷中，有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100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余种不重样的美食藏身其中，店门口的公示牌上明码标价，店内的四方桌上食客往来，人间烟火气与实在生意经正吸引着无数来自天南海北的“吃货”在此云集。</w:t>
      </w:r>
    </w:p>
    <w:p w:rsidR="004C4226" w:rsidRPr="00BB5FD0" w:rsidRDefault="00D22212" w:rsidP="00BB5FD0">
      <w:pPr>
        <w:pStyle w:val="a3"/>
        <w:widowControl/>
        <w:spacing w:beforeAutospacing="0" w:afterAutospacing="0" w:line="56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为庆祝第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13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个中国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旅游日，忻州古城为游客们准备了丰富多彩的活动。</w:t>
      </w:r>
    </w:p>
    <w:p w:rsidR="004C4226" w:rsidRPr="00BB5FD0" w:rsidRDefault="00D22212" w:rsidP="00BB5FD0">
      <w:pPr>
        <w:pStyle w:val="a3"/>
        <w:widowControl/>
        <w:spacing w:beforeAutospacing="0" w:afterAutospacing="0" w:line="560" w:lineRule="exact"/>
        <w:ind w:firstLineChars="200" w:firstLine="562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B5FD0">
        <w:rPr>
          <w:rStyle w:val="a4"/>
          <w:rFonts w:ascii="仿宋" w:eastAsia="仿宋" w:hAnsi="仿宋" w:cs="仿宋" w:hint="eastAsia"/>
          <w:color w:val="000000" w:themeColor="text1"/>
          <w:sz w:val="28"/>
          <w:szCs w:val="28"/>
          <w:lang/>
        </w:rPr>
        <w:t>直播连线</w:t>
      </w:r>
      <w:r w:rsidRPr="00BB5FD0">
        <w:rPr>
          <w:rStyle w:val="a4"/>
          <w:rFonts w:ascii="仿宋" w:eastAsia="仿宋" w:hAnsi="仿宋" w:cs="仿宋"/>
          <w:color w:val="000000" w:themeColor="text1"/>
          <w:sz w:val="28"/>
          <w:szCs w:val="28"/>
          <w:lang/>
        </w:rPr>
        <w:t>4</w:t>
      </w:r>
      <w:r w:rsidRPr="00BB5FD0">
        <w:rPr>
          <w:rStyle w:val="a4"/>
          <w:rFonts w:ascii="仿宋" w:eastAsia="仿宋" w:hAnsi="仿宋" w:cs="仿宋" w:hint="eastAsia"/>
          <w:color w:val="000000" w:themeColor="text1"/>
          <w:sz w:val="28"/>
          <w:szCs w:val="28"/>
          <w:lang/>
        </w:rPr>
        <w:t>:</w:t>
      </w:r>
      <w:r w:rsidRPr="00BB5FD0">
        <w:rPr>
          <w:rStyle w:val="a4"/>
          <w:rFonts w:ascii="仿宋" w:eastAsia="仿宋" w:hAnsi="仿宋" w:cs="仿宋" w:hint="eastAsia"/>
          <w:color w:val="000000" w:themeColor="text1"/>
          <w:sz w:val="28"/>
          <w:szCs w:val="28"/>
        </w:rPr>
        <w:t>晋城白马寺山</w:t>
      </w:r>
      <w:bookmarkStart w:id="0" w:name="_GoBack"/>
      <w:bookmarkEnd w:id="0"/>
    </w:p>
    <w:p w:rsidR="004C4226" w:rsidRPr="00BB5FD0" w:rsidRDefault="00D22212" w:rsidP="00BB5FD0">
      <w:pPr>
        <w:pStyle w:val="a3"/>
        <w:widowControl/>
        <w:spacing w:beforeAutospacing="0" w:afterAutospacing="0" w:line="56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白马寺山作为省级森林公园，总面积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12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平方公里，最高海拔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1054.8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米，森林覆盖率达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65%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，绿化覆盖率达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82%</w:t>
      </w: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，是晋城的“森林氧吧”。距离市区不到四公里的路程，须臾之间便能实现城市与森林的自由切换。</w:t>
      </w:r>
    </w:p>
    <w:p w:rsidR="004C4226" w:rsidRPr="00BB5FD0" w:rsidRDefault="00D22212" w:rsidP="00BB5FD0">
      <w:pPr>
        <w:pStyle w:val="a3"/>
        <w:widowControl/>
        <w:spacing w:beforeAutospacing="0" w:afterAutospacing="0" w:line="56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B5FD0">
        <w:rPr>
          <w:rFonts w:ascii="仿宋" w:eastAsia="仿宋" w:hAnsi="仿宋" w:cs="仿宋" w:hint="eastAsia"/>
          <w:color w:val="000000" w:themeColor="text1"/>
          <w:sz w:val="28"/>
          <w:szCs w:val="28"/>
        </w:rPr>
        <w:t>如今，这片与繁华共生的“城市绿心”，已成为晋城市生态文化旅游圈里的一颗绿色明珠，不断展示出在康养领域的独特优势。</w:t>
      </w:r>
    </w:p>
    <w:sectPr w:rsidR="004C4226" w:rsidRPr="00BB5FD0" w:rsidSect="004C42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212" w:rsidRDefault="00D22212" w:rsidP="00BB5FD0">
      <w:r>
        <w:separator/>
      </w:r>
    </w:p>
  </w:endnote>
  <w:endnote w:type="continuationSeparator" w:id="1">
    <w:p w:rsidR="00D22212" w:rsidRDefault="00D22212" w:rsidP="00BB5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212" w:rsidRDefault="00D22212" w:rsidP="00BB5FD0">
      <w:r>
        <w:separator/>
      </w:r>
    </w:p>
  </w:footnote>
  <w:footnote w:type="continuationSeparator" w:id="1">
    <w:p w:rsidR="00D22212" w:rsidRDefault="00D22212" w:rsidP="00BB5F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mQxZDhmNWM5MDI0N2RmNGVmZjZmODkwYjcwZDc1ZTgifQ=="/>
  </w:docVars>
  <w:rsids>
    <w:rsidRoot w:val="5FEE387F"/>
    <w:rsid w:val="CFF7C857"/>
    <w:rsid w:val="004C4226"/>
    <w:rsid w:val="00BB5FD0"/>
    <w:rsid w:val="00CA0F60"/>
    <w:rsid w:val="00D22212"/>
    <w:rsid w:val="0FAB5857"/>
    <w:rsid w:val="3A8A73CE"/>
    <w:rsid w:val="5FEE3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4C422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4C4226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autoRedefine/>
    <w:qFormat/>
    <w:rsid w:val="004C4226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autoRedefine/>
    <w:qFormat/>
    <w:rsid w:val="004C4226"/>
    <w:rPr>
      <w:b/>
    </w:rPr>
  </w:style>
  <w:style w:type="paragraph" w:styleId="a5">
    <w:name w:val="header"/>
    <w:basedOn w:val="a"/>
    <w:link w:val="Char"/>
    <w:rsid w:val="00BB5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B5FD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B5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B5FD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CA0F60"/>
    <w:rPr>
      <w:sz w:val="18"/>
      <w:szCs w:val="18"/>
    </w:rPr>
  </w:style>
  <w:style w:type="character" w:customStyle="1" w:styleId="Char1">
    <w:name w:val="批注框文本 Char"/>
    <w:basedOn w:val="a0"/>
    <w:link w:val="a7"/>
    <w:rsid w:val="00CA0F6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151</Words>
  <Characters>863</Characters>
  <Application>Microsoft Office Word</Application>
  <DocSecurity>0</DocSecurity>
  <Lines>7</Lines>
  <Paragraphs>2</Paragraphs>
  <ScaleCrop>false</ScaleCrop>
  <Company>微软中国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羙婯殸堷</dc:creator>
  <cp:lastModifiedBy>Administrator</cp:lastModifiedBy>
  <cp:revision>3</cp:revision>
  <cp:lastPrinted>2024-03-06T07:20:00Z</cp:lastPrinted>
  <dcterms:created xsi:type="dcterms:W3CDTF">2023-02-20T03:25:00Z</dcterms:created>
  <dcterms:modified xsi:type="dcterms:W3CDTF">2024-03-06T07:20:00Z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F28B65D821F44334B5979E3F273EA0EA_13</vt:lpwstr>
  </property>
</Properties>
</file>